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D912" w14:textId="6AFDD963" w:rsidR="00A003FA" w:rsidRDefault="00A003FA" w:rsidP="006326A7">
      <w:pPr>
        <w:rPr>
          <w:rStyle w:val="a4"/>
          <w:rFonts w:ascii="Arial" w:hAnsi="Arial" w:cs="Arial"/>
          <w:color w:val="333333"/>
          <w:sz w:val="21"/>
          <w:szCs w:val="21"/>
          <w:shd w:val="clear" w:color="auto" w:fill="ECF0F9"/>
        </w:rPr>
      </w:pPr>
      <w:r>
        <w:rPr>
          <w:rStyle w:val="time"/>
          <w:rFonts w:ascii="Arial" w:hAnsi="Arial" w:cs="Arial"/>
          <w:b/>
          <w:bCs/>
          <w:color w:val="FFFFFF"/>
          <w:sz w:val="18"/>
          <w:szCs w:val="18"/>
          <w:shd w:val="clear" w:color="auto" w:fill="999999"/>
        </w:rPr>
        <w:t xml:space="preserve">02 </w:t>
      </w:r>
      <w:proofErr w:type="spellStart"/>
      <w:r>
        <w:rPr>
          <w:rStyle w:val="time"/>
          <w:rFonts w:ascii="Arial" w:hAnsi="Arial" w:cs="Arial"/>
          <w:b/>
          <w:bCs/>
          <w:color w:val="FFFFFF"/>
          <w:sz w:val="18"/>
          <w:szCs w:val="18"/>
          <w:shd w:val="clear" w:color="auto" w:fill="999999"/>
        </w:rPr>
        <w:t>December</w:t>
      </w:r>
      <w:proofErr w:type="spellEnd"/>
      <w:r>
        <w:rPr>
          <w:rStyle w:val="time"/>
          <w:rFonts w:ascii="Arial" w:hAnsi="Arial" w:cs="Arial"/>
          <w:b/>
          <w:bCs/>
          <w:color w:val="FFFFFF"/>
          <w:sz w:val="18"/>
          <w:szCs w:val="18"/>
          <w:shd w:val="clear" w:color="auto" w:fill="999999"/>
        </w:rPr>
        <w:t xml:space="preserve"> 2025 г.10:00-17:00 ТПП РФ, Малый зал 324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Style w:val="time"/>
          <w:rFonts w:ascii="Arial" w:hAnsi="Arial" w:cs="Arial"/>
          <w:b/>
          <w:bCs/>
          <w:color w:val="FFFFFF"/>
          <w:sz w:val="18"/>
          <w:szCs w:val="18"/>
          <w:shd w:val="clear" w:color="auto" w:fill="999999"/>
        </w:rPr>
        <w:t>Регистрация: 09:00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ECF0F9"/>
        </w:rPr>
        <w:t>Модераторы: </w:t>
      </w:r>
      <w:proofErr w:type="spellStart"/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ECF0F9"/>
        </w:rPr>
        <w:t>Копица</w:t>
      </w:r>
      <w:proofErr w:type="spellEnd"/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ECF0F9"/>
        </w:rPr>
        <w:t xml:space="preserve"> Владислав Николаевич, основатель выставки </w:t>
      </w:r>
      <w:proofErr w:type="spellStart"/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ECF0F9"/>
        </w:rPr>
        <w:t>OpenVillage</w:t>
      </w:r>
      <w:proofErr w:type="spellEnd"/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ECF0F9"/>
        </w:rPr>
        <w:t>;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ECF0F9"/>
        </w:rPr>
        <w:br/>
      </w:r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ECF0F9"/>
        </w:rPr>
        <w:t>Антипин Сергей Анатольевич, заместитель председателя Комитета ТПП РФ по предпринимательству в сфере строительства;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ECF0F9"/>
        </w:rPr>
        <w:br/>
      </w:r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ECF0F9"/>
        </w:rPr>
        <w:t>Лощенко Александр Леонидович, президент НОСИ;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ECF0F9"/>
        </w:rPr>
        <w:br/>
      </w:r>
      <w:r>
        <w:rPr>
          <w:rStyle w:val="a4"/>
          <w:rFonts w:ascii="Arial" w:hAnsi="Arial" w:cs="Arial"/>
          <w:color w:val="333333"/>
          <w:sz w:val="21"/>
          <w:szCs w:val="21"/>
          <w:shd w:val="clear" w:color="auto" w:fill="ECF0F9"/>
        </w:rPr>
        <w:t>Новоселов Виктор Анатольевич, президент Союза проектировщиков России</w:t>
      </w:r>
    </w:p>
    <w:p w14:paraId="10003642" w14:textId="77777777" w:rsidR="00A003FA" w:rsidRDefault="00A003FA" w:rsidP="006326A7">
      <w:pPr>
        <w:rPr>
          <w:rStyle w:val="a4"/>
          <w:rFonts w:ascii="Arial" w:hAnsi="Arial" w:cs="Arial"/>
          <w:color w:val="333333"/>
          <w:sz w:val="21"/>
          <w:szCs w:val="21"/>
          <w:shd w:val="clear" w:color="auto" w:fill="ECF0F9"/>
        </w:rPr>
      </w:pPr>
    </w:p>
    <w:p w14:paraId="5C1FA1C7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b/>
          <w:bCs/>
          <w:color w:val="1ABC9C"/>
          <w:sz w:val="24"/>
          <w:szCs w:val="24"/>
          <w:lang w:eastAsia="ru-RU"/>
        </w:rPr>
        <w:t>Вступительное слово модераторов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14:paraId="448E3CFD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99999"/>
          <w:lang w:eastAsia="ru-RU"/>
        </w:rPr>
        <w:t>10:10</w:t>
      </w:r>
      <w:r w:rsidRPr="00A003FA">
        <w:rPr>
          <w:rFonts w:ascii="Arial" w:eastAsia="Times New Roman" w:hAnsi="Arial" w:cs="Arial"/>
          <w:b/>
          <w:bCs/>
          <w:color w:val="1ABC9C"/>
          <w:sz w:val="24"/>
          <w:szCs w:val="24"/>
          <w:lang w:eastAsia="ru-RU"/>
        </w:rPr>
        <w:t> Создание стандартов развития ИЖС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>Кузьмина Александра Александровна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Первый заместитель руководителя Комитета по архитектуре и градостроительству Московской области – главный архитектор Московской области</w:t>
      </w:r>
    </w:p>
    <w:p w14:paraId="1FC68CC1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Смыслы</w:t>
      </w:r>
    </w:p>
    <w:p w14:paraId="1F128F99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99999"/>
          <w:lang w:eastAsia="ru-RU"/>
        </w:rPr>
        <w:t>10:30</w:t>
      </w:r>
      <w:r w:rsidRPr="00A003FA">
        <w:rPr>
          <w:rFonts w:ascii="Arial" w:eastAsia="Times New Roman" w:hAnsi="Arial" w:cs="Arial"/>
          <w:b/>
          <w:bCs/>
          <w:color w:val="1ABC9C"/>
          <w:sz w:val="24"/>
          <w:szCs w:val="24"/>
          <w:lang w:eastAsia="ru-RU"/>
        </w:rPr>
        <w:t> Формирование загородных посёлков в современных условиях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>Чугуевская Елена Станиславовна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почетный архитектор России, член-корреспондент МААМ, действительный государственный советник РФ 2 класса</w:t>
      </w:r>
    </w:p>
    <w:p w14:paraId="261B9F00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99999"/>
          <w:lang w:eastAsia="ru-RU"/>
        </w:rPr>
        <w:t>10:45</w:t>
      </w:r>
      <w:r w:rsidRPr="00A003FA">
        <w:rPr>
          <w:rFonts w:ascii="Arial" w:eastAsia="Times New Roman" w:hAnsi="Arial" w:cs="Arial"/>
          <w:b/>
          <w:bCs/>
          <w:color w:val="1ABC9C"/>
          <w:sz w:val="24"/>
          <w:szCs w:val="24"/>
          <w:lang w:eastAsia="ru-RU"/>
        </w:rPr>
        <w:t> Комфорт + социум + идеология = комфортная жизнь человека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>Куковякин</w:t>
      </w:r>
      <w:proofErr w:type="spellEnd"/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 xml:space="preserve"> Алексей Борисович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член Союза архитекторов России, руководитель архитектурной фирмы «АЛКУТА»</w:t>
      </w:r>
    </w:p>
    <w:p w14:paraId="0CAF823E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Финансирование</w:t>
      </w:r>
    </w:p>
    <w:p w14:paraId="442443B0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99999"/>
          <w:lang w:eastAsia="ru-RU"/>
        </w:rPr>
        <w:t>11:00</w:t>
      </w:r>
      <w:r w:rsidRPr="00A003FA">
        <w:rPr>
          <w:rFonts w:ascii="Arial" w:eastAsia="Times New Roman" w:hAnsi="Arial" w:cs="Arial"/>
          <w:b/>
          <w:bCs/>
          <w:color w:val="1ABC9C"/>
          <w:sz w:val="24"/>
          <w:szCs w:val="24"/>
          <w:lang w:eastAsia="ru-RU"/>
        </w:rPr>
        <w:t> Комплексное финансирование по 214 ФЗ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>Резник Анастасия Владимировна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руководитель направления Развитие корпоративного бизнеса ДОМ РФ</w:t>
      </w:r>
    </w:p>
    <w:p w14:paraId="3E45957F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99999"/>
          <w:lang w:eastAsia="ru-RU"/>
        </w:rPr>
        <w:t>11:10</w:t>
      </w:r>
      <w:r w:rsidRPr="00A003FA">
        <w:rPr>
          <w:rFonts w:ascii="Arial" w:eastAsia="Times New Roman" w:hAnsi="Arial" w:cs="Arial"/>
          <w:b/>
          <w:bCs/>
          <w:color w:val="1ABC9C"/>
          <w:sz w:val="24"/>
          <w:szCs w:val="24"/>
          <w:lang w:eastAsia="ru-RU"/>
        </w:rPr>
        <w:t> Кредитование подрядчиков на цели ИЖС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 xml:space="preserve">Козакова </w:t>
      </w:r>
      <w:proofErr w:type="gramStart"/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>Ксения 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ВТБ</w:t>
      </w:r>
    </w:p>
    <w:p w14:paraId="0E850BD2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Анализ</w:t>
      </w:r>
    </w:p>
    <w:p w14:paraId="2123333C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99999"/>
          <w:lang w:eastAsia="ru-RU"/>
        </w:rPr>
        <w:t>11:20</w:t>
      </w:r>
      <w:r w:rsidRPr="00A003FA">
        <w:rPr>
          <w:rFonts w:ascii="Arial" w:eastAsia="Times New Roman" w:hAnsi="Arial" w:cs="Arial"/>
          <w:b/>
          <w:bCs/>
          <w:color w:val="1ABC9C"/>
          <w:sz w:val="24"/>
          <w:szCs w:val="24"/>
          <w:lang w:eastAsia="ru-RU"/>
        </w:rPr>
        <w:t> Оценка земельного участка. Предпроектная и концептуальная проработка проекта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>Яровой Александр Владимирович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генеральный директор-главный инженер «Центральный институт типового проектирования и градостроительства»</w:t>
      </w:r>
    </w:p>
    <w:p w14:paraId="5E714442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99999"/>
          <w:lang w:eastAsia="ru-RU"/>
        </w:rPr>
        <w:t>11:30</w:t>
      </w:r>
      <w:r w:rsidRPr="00A003FA">
        <w:rPr>
          <w:rFonts w:ascii="Arial" w:eastAsia="Times New Roman" w:hAnsi="Arial" w:cs="Arial"/>
          <w:b/>
          <w:bCs/>
          <w:color w:val="1ABC9C"/>
          <w:sz w:val="24"/>
          <w:szCs w:val="24"/>
          <w:lang w:eastAsia="ru-RU"/>
        </w:rPr>
        <w:t> Упаковка документами земельного участка под создание посёлка. Современные проблемы и практические решения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>Скарков</w:t>
      </w:r>
      <w:proofErr w:type="spellEnd"/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 xml:space="preserve"> </w:t>
      </w:r>
      <w:proofErr w:type="gramStart"/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>Денис 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основатель ГК МОИ УСЛУГИ — ЦЕНТР КАДАСТРОВЫХ ИНЖЕНЕРОВ</w:t>
      </w:r>
    </w:p>
    <w:p w14:paraId="3A549269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99999"/>
          <w:lang w:eastAsia="ru-RU"/>
        </w:rPr>
        <w:t>11:40</w:t>
      </w:r>
      <w:r w:rsidRPr="00A003FA">
        <w:rPr>
          <w:rFonts w:ascii="Arial" w:eastAsia="Times New Roman" w:hAnsi="Arial" w:cs="Arial"/>
          <w:b/>
          <w:bCs/>
          <w:color w:val="1ABC9C"/>
          <w:sz w:val="24"/>
          <w:szCs w:val="24"/>
          <w:lang w:eastAsia="ru-RU"/>
        </w:rPr>
        <w:t> Инженерные изыскания для разработки проекта планировки территории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 xml:space="preserve">Никитин </w:t>
      </w:r>
      <w:proofErr w:type="gramStart"/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>Андрей 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генеральный Директор ООО </w:t>
      </w:r>
      <w:proofErr w:type="spellStart"/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Стройгеология</w:t>
      </w:r>
      <w:proofErr w:type="spellEnd"/>
    </w:p>
    <w:p w14:paraId="59819857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Концепция</w:t>
      </w:r>
    </w:p>
    <w:p w14:paraId="5BBE2569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99999"/>
          <w:lang w:eastAsia="ru-RU"/>
        </w:rPr>
        <w:t>11:50</w:t>
      </w:r>
      <w:r w:rsidRPr="00A003FA">
        <w:rPr>
          <w:rFonts w:ascii="Arial" w:eastAsia="Times New Roman" w:hAnsi="Arial" w:cs="Arial"/>
          <w:b/>
          <w:bCs/>
          <w:color w:val="1ABC9C"/>
          <w:sz w:val="24"/>
          <w:szCs w:val="24"/>
          <w:lang w:eastAsia="ru-RU"/>
        </w:rPr>
        <w:t> Задачи ландшафтного архитектора при разработке комплексной застройки под малоэтажное строительство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 xml:space="preserve">Сокуренко </w:t>
      </w:r>
      <w:proofErr w:type="gramStart"/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>Елизавета 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управляющий партнер ландшафтно-строительной компании «Территория Загородной Жизни»</w:t>
      </w:r>
    </w:p>
    <w:p w14:paraId="28AE04E3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99999"/>
          <w:lang w:eastAsia="ru-RU"/>
        </w:rPr>
        <w:t>12:00</w:t>
      </w:r>
      <w:r w:rsidRPr="00A003FA">
        <w:rPr>
          <w:rFonts w:ascii="Arial" w:eastAsia="Times New Roman" w:hAnsi="Arial" w:cs="Arial"/>
          <w:b/>
          <w:bCs/>
          <w:color w:val="1ABC9C"/>
          <w:sz w:val="24"/>
          <w:szCs w:val="24"/>
          <w:lang w:eastAsia="ru-RU"/>
        </w:rPr>
        <w:t> Общественные зоны в К.П. Виды, рекомендуемая площадь, требования, ошибки, примеры работ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 xml:space="preserve">Богачева </w:t>
      </w:r>
      <w:proofErr w:type="gramStart"/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>Татьяна 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руководитель агентства ландшафтного дизайна </w:t>
      </w:r>
      <w:proofErr w:type="spellStart"/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Giardini</w:t>
      </w:r>
      <w:proofErr w:type="spellEnd"/>
    </w:p>
    <w:p w14:paraId="36FE46D7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99999"/>
          <w:lang w:eastAsia="ru-RU"/>
        </w:rPr>
        <w:t>12:10</w:t>
      </w:r>
      <w:r w:rsidRPr="00A003FA">
        <w:rPr>
          <w:rFonts w:ascii="Arial" w:eastAsia="Times New Roman" w:hAnsi="Arial" w:cs="Arial"/>
          <w:b/>
          <w:bCs/>
          <w:color w:val="1ABC9C"/>
          <w:sz w:val="24"/>
          <w:szCs w:val="24"/>
          <w:lang w:eastAsia="ru-RU"/>
        </w:rPr>
        <w:t> Создание актуальных детских зон и мест притяжения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003FA">
        <w:rPr>
          <w:rFonts w:ascii="Arial" w:eastAsia="Times New Roman" w:hAnsi="Arial" w:cs="Arial"/>
          <w:b/>
          <w:bCs/>
          <w:i/>
          <w:iCs/>
          <w:color w:val="777777"/>
          <w:sz w:val="24"/>
          <w:szCs w:val="24"/>
          <w:lang w:eastAsia="ru-RU"/>
        </w:rPr>
        <w:t>Мария</w:t>
      </w:r>
      <w:r w:rsidRPr="00A003F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14:paraId="53F07FCB" w14:textId="77777777" w:rsidR="00A003FA" w:rsidRPr="00A003FA" w:rsidRDefault="00A003FA" w:rsidP="00A003FA">
      <w:pPr>
        <w:numPr>
          <w:ilvl w:val="0"/>
          <w:numId w:val="1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003FA">
        <w:rPr>
          <w:rFonts w:ascii="Arial" w:eastAsia="Times New Roman" w:hAnsi="Arial" w:cs="Arial"/>
          <w:b/>
          <w:bCs/>
          <w:color w:val="FFFFFF"/>
          <w:sz w:val="18"/>
          <w:szCs w:val="18"/>
          <w:shd w:val="clear" w:color="auto" w:fill="999999"/>
          <w:lang w:eastAsia="ru-RU"/>
        </w:rPr>
        <w:t>12:20</w:t>
      </w:r>
      <w:r w:rsidRPr="00A003FA">
        <w:rPr>
          <w:rFonts w:ascii="Arial" w:eastAsia="Times New Roman" w:hAnsi="Arial" w:cs="Arial"/>
          <w:b/>
          <w:bCs/>
          <w:color w:val="1ABC9C"/>
          <w:sz w:val="24"/>
          <w:szCs w:val="24"/>
          <w:lang w:eastAsia="ru-RU"/>
        </w:rPr>
        <w:t> Создание творческих центров для детей и подростков</w:t>
      </w:r>
    </w:p>
    <w:p w14:paraId="7D29253D" w14:textId="77777777" w:rsidR="00A003FA" w:rsidRDefault="00A003FA" w:rsidP="00A003FA">
      <w:r>
        <w:t>Савельева Алла Анатольевна, генеральный директор ООО «ШТАЙНЕР»</w:t>
      </w:r>
    </w:p>
    <w:p w14:paraId="2E869BF5" w14:textId="77777777" w:rsidR="00A003FA" w:rsidRDefault="00A003FA" w:rsidP="00A003FA">
      <w:r>
        <w:t>Разработка проектов домов</w:t>
      </w:r>
    </w:p>
    <w:p w14:paraId="7D19D726" w14:textId="77777777" w:rsidR="00A003FA" w:rsidRDefault="00A003FA" w:rsidP="00A003FA">
      <w:r>
        <w:lastRenderedPageBreak/>
        <w:t>12:30 Проектирование современных жилых домов</w:t>
      </w:r>
    </w:p>
    <w:p w14:paraId="635FC224" w14:textId="77777777" w:rsidR="00A003FA" w:rsidRDefault="00A003FA" w:rsidP="00A003FA">
      <w:r>
        <w:t xml:space="preserve">Виктория </w:t>
      </w:r>
      <w:proofErr w:type="spellStart"/>
      <w:r>
        <w:t>Домикс</w:t>
      </w:r>
      <w:proofErr w:type="spellEnd"/>
      <w:r>
        <w:t>,</w:t>
      </w:r>
    </w:p>
    <w:p w14:paraId="6BA7CA26" w14:textId="77777777" w:rsidR="00A003FA" w:rsidRDefault="00A003FA" w:rsidP="00A003FA">
      <w:r>
        <w:t>12:40 Создание эргономичной, удобной и уютной среды для жизни, при проектировании дома</w:t>
      </w:r>
    </w:p>
    <w:p w14:paraId="1F03034D" w14:textId="77777777" w:rsidR="00A003FA" w:rsidRDefault="00A003FA" w:rsidP="00A003FA">
      <w:r>
        <w:t xml:space="preserve">Абрамова </w:t>
      </w:r>
      <w:proofErr w:type="gramStart"/>
      <w:r>
        <w:t>Татьяна ,</w:t>
      </w:r>
      <w:proofErr w:type="gramEnd"/>
      <w:r>
        <w:t xml:space="preserve"> основатель и руководитель агентства организации пространства PROПОРЯДОК</w:t>
      </w:r>
    </w:p>
    <w:p w14:paraId="732E40FD" w14:textId="51A25F3D" w:rsidR="00A003FA" w:rsidRDefault="00A003FA" w:rsidP="00A003FA">
      <w:r>
        <w:t>12:50 ВОПРОСЫ – ОТВЕТЫ, подведение итогов первой части.</w:t>
      </w:r>
    </w:p>
    <w:p w14:paraId="6D2F1D5F" w14:textId="77777777" w:rsidR="00A003FA" w:rsidRDefault="00A003FA" w:rsidP="00A003FA">
      <w:pPr>
        <w:rPr>
          <w:rStyle w:val="speech-title"/>
          <w:rFonts w:ascii="Open Sans" w:hAnsi="Open Sans"/>
          <w:b/>
          <w:bCs/>
          <w:color w:val="1ABC9C"/>
          <w:shd w:val="clear" w:color="auto" w:fill="ECF0F9"/>
        </w:rPr>
      </w:pPr>
      <w:r>
        <w:rPr>
          <w:rStyle w:val="time"/>
          <w:rFonts w:ascii="Open Sans" w:hAnsi="Open Sans"/>
          <w:b/>
          <w:bCs/>
          <w:color w:val="FFFFFF"/>
          <w:sz w:val="18"/>
          <w:szCs w:val="18"/>
          <w:shd w:val="clear" w:color="auto" w:fill="999999"/>
        </w:rPr>
        <w:t>13:00</w:t>
      </w:r>
      <w:r>
        <w:rPr>
          <w:rStyle w:val="speech-title"/>
          <w:rFonts w:ascii="Open Sans" w:hAnsi="Open Sans"/>
          <w:b/>
          <w:bCs/>
          <w:color w:val="1ABC9C"/>
          <w:shd w:val="clear" w:color="auto" w:fill="ECF0F9"/>
        </w:rPr>
        <w:t> ОБЕДЕННЫЙ ПЕРЕРЫВ</w:t>
      </w:r>
    </w:p>
    <w:p w14:paraId="22AA37C6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>
        <w:rPr>
          <w:rFonts w:ascii="Open Sans" w:hAnsi="Open Sans"/>
          <w:color w:val="333333"/>
        </w:rPr>
        <w:br/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Строительство домов с использованием популярных и перспективных технологий. Сильные и слабые стороны той или иной технологии</w:t>
      </w:r>
    </w:p>
    <w:p w14:paraId="772A6258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14:00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Вступительное слово модераторов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</w:p>
    <w:p w14:paraId="300BCBBF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14:10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Керамические блоки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proofErr w:type="spellStart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Казадаев</w:t>
      </w:r>
      <w:proofErr w:type="spellEnd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 xml:space="preserve"> </w:t>
      </w:r>
      <w:proofErr w:type="gramStart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Николай 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</w:t>
      </w:r>
      <w:proofErr w:type="gramEnd"/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технический директор ГК «ГАЗОБЕТОН63»</w:t>
      </w:r>
    </w:p>
    <w:p w14:paraId="4F9428F1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14:20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Газобетон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 xml:space="preserve">Глеб </w:t>
      </w:r>
      <w:proofErr w:type="spellStart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Гринфильд</w:t>
      </w:r>
      <w:proofErr w:type="spellEnd"/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</w:t>
      </w:r>
    </w:p>
    <w:p w14:paraId="01F37521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14:30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ЖБ панели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proofErr w:type="spellStart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Андриади</w:t>
      </w:r>
      <w:proofErr w:type="spellEnd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 xml:space="preserve"> Дмитрий Владимирович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 Генеральный директор</w:t>
      </w:r>
    </w:p>
    <w:p w14:paraId="73E122B7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14:40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Монолит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 xml:space="preserve">Корнеев </w:t>
      </w:r>
      <w:proofErr w:type="gramStart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Кирилл 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</w:t>
      </w:r>
      <w:proofErr w:type="gramEnd"/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основатель и руководитель строительной компании «СТМК»</w:t>
      </w:r>
    </w:p>
    <w:p w14:paraId="1EFDBB60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14:50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Тёплый железобетон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proofErr w:type="spellStart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Желяев</w:t>
      </w:r>
      <w:proofErr w:type="spellEnd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 xml:space="preserve"> Николай Николаевич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 Русская стена</w:t>
      </w:r>
    </w:p>
    <w:p w14:paraId="070A03B5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15:00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Каркасная технология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 xml:space="preserve">Новиков </w:t>
      </w:r>
      <w:proofErr w:type="gramStart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Дмитрий 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</w:t>
      </w:r>
      <w:proofErr w:type="gramEnd"/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Дом</w:t>
      </w:r>
    </w:p>
    <w:p w14:paraId="263CE237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15:10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Панельно-каркасная технология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 xml:space="preserve">Князев </w:t>
      </w:r>
      <w:proofErr w:type="gramStart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Олег 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</w:t>
      </w:r>
      <w:proofErr w:type="gramEnd"/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«Нордик»</w:t>
      </w:r>
    </w:p>
    <w:p w14:paraId="08BF18F2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15:20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Клеёный брус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 xml:space="preserve">Вавилова </w:t>
      </w:r>
      <w:proofErr w:type="gramStart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Вера 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</w:t>
      </w:r>
      <w:proofErr w:type="gramEnd"/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Управляющая «ДДМ-Строй»</w:t>
      </w:r>
    </w:p>
    <w:p w14:paraId="262CC1E6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15:30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ЛСТК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Александр Афанасьев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</w:t>
      </w:r>
    </w:p>
    <w:p w14:paraId="1E17610F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15:40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CLT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Ольга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 зам ГД Сегежи</w:t>
      </w:r>
    </w:p>
    <w:p w14:paraId="01F34163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15:50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Утепленный CLT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Тарасов Алексей Васильевич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, ООО Северный Дом </w:t>
      </w:r>
      <w:proofErr w:type="gramStart"/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( президент</w:t>
      </w:r>
      <w:proofErr w:type="gramEnd"/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АДД Вологодская область)</w:t>
      </w:r>
    </w:p>
    <w:p w14:paraId="6C202AA2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16:00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СИП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proofErr w:type="spellStart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Шурышева</w:t>
      </w:r>
      <w:proofErr w:type="spellEnd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 xml:space="preserve"> </w:t>
      </w:r>
      <w:proofErr w:type="gramStart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Татьяна 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</w:t>
      </w:r>
      <w:proofErr w:type="gramEnd"/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директор по развитию </w:t>
      </w:r>
      <w:proofErr w:type="spellStart"/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SipWood</w:t>
      </w:r>
      <w:proofErr w:type="spellEnd"/>
    </w:p>
    <w:p w14:paraId="2910877C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16:10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Модульное строительство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Дубынин Николай Васильевич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, ОАО </w:t>
      </w:r>
      <w:proofErr w:type="spellStart"/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ЦНИИПромзданий</w:t>
      </w:r>
      <w:proofErr w:type="spellEnd"/>
    </w:p>
    <w:p w14:paraId="7A2A6966" w14:textId="77777777" w:rsidR="00A003FA" w:rsidRPr="00A003FA" w:rsidRDefault="00A003FA" w:rsidP="00A003FA">
      <w:pPr>
        <w:numPr>
          <w:ilvl w:val="0"/>
          <w:numId w:val="2"/>
        </w:numPr>
        <w:shd w:val="clear" w:color="auto" w:fill="ECF0F9"/>
        <w:spacing w:before="100" w:beforeAutospacing="1" w:after="100" w:afterAutospacing="1" w:line="240" w:lineRule="auto"/>
        <w:ind w:left="75" w:right="75"/>
        <w:jc w:val="center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Внутреннее наполнение домов, отделка</w:t>
      </w:r>
    </w:p>
    <w:p w14:paraId="5D2C7ED3" w14:textId="4386B4A1" w:rsidR="00A003FA" w:rsidRDefault="00A003FA" w:rsidP="00A003FA"/>
    <w:p w14:paraId="547B9BDC" w14:textId="77777777" w:rsidR="00A003FA" w:rsidRPr="00A003FA" w:rsidRDefault="00A003FA" w:rsidP="00A003FA">
      <w:pPr>
        <w:numPr>
          <w:ilvl w:val="0"/>
          <w:numId w:val="3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lastRenderedPageBreak/>
        <w:t>16:20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Системы вентиляции и рекуперации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Вячеслав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</w:t>
      </w:r>
    </w:p>
    <w:p w14:paraId="25173525" w14:textId="77777777" w:rsidR="00A003FA" w:rsidRPr="00A003FA" w:rsidRDefault="00A003FA" w:rsidP="00A003FA">
      <w:pPr>
        <w:numPr>
          <w:ilvl w:val="0"/>
          <w:numId w:val="3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16:30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Модульные котельные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 xml:space="preserve">Анисифоров </w:t>
      </w:r>
      <w:proofErr w:type="gramStart"/>
      <w:r w:rsidRPr="00A003FA">
        <w:rPr>
          <w:rFonts w:ascii="Open Sans" w:eastAsia="Times New Roman" w:hAnsi="Open Sans" w:cs="Times New Roman"/>
          <w:b/>
          <w:bCs/>
          <w:i/>
          <w:iCs/>
          <w:color w:val="777777"/>
          <w:sz w:val="24"/>
          <w:szCs w:val="24"/>
          <w:lang w:eastAsia="ru-RU"/>
        </w:rPr>
        <w:t>Иван 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,</w:t>
      </w:r>
      <w:proofErr w:type="gramEnd"/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 xml:space="preserve"> инженер </w:t>
      </w:r>
      <w:proofErr w:type="spellStart"/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t>Мобо</w:t>
      </w:r>
      <w:proofErr w:type="spellEnd"/>
    </w:p>
    <w:p w14:paraId="065E8757" w14:textId="77777777" w:rsidR="00A003FA" w:rsidRPr="00A003FA" w:rsidRDefault="00A003FA" w:rsidP="00A003FA">
      <w:pPr>
        <w:numPr>
          <w:ilvl w:val="0"/>
          <w:numId w:val="3"/>
        </w:numPr>
        <w:shd w:val="clear" w:color="auto" w:fill="ECF0F9"/>
        <w:spacing w:before="100" w:beforeAutospacing="1" w:after="100" w:afterAutospacing="1" w:line="240" w:lineRule="auto"/>
        <w:ind w:left="75" w:right="75"/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</w:pPr>
      <w:r w:rsidRPr="00A003FA">
        <w:rPr>
          <w:rFonts w:ascii="Open Sans" w:eastAsia="Times New Roman" w:hAnsi="Open Sans" w:cs="Times New Roman"/>
          <w:b/>
          <w:bCs/>
          <w:color w:val="FFFFFF"/>
          <w:sz w:val="18"/>
          <w:szCs w:val="18"/>
          <w:shd w:val="clear" w:color="auto" w:fill="999999"/>
          <w:lang w:eastAsia="ru-RU"/>
        </w:rPr>
        <w:t>16:40</w:t>
      </w:r>
      <w:r w:rsidRPr="00A003FA">
        <w:rPr>
          <w:rFonts w:ascii="Open Sans" w:eastAsia="Times New Roman" w:hAnsi="Open Sans" w:cs="Times New Roman"/>
          <w:b/>
          <w:bCs/>
          <w:color w:val="1ABC9C"/>
          <w:sz w:val="24"/>
          <w:szCs w:val="24"/>
          <w:lang w:eastAsia="ru-RU"/>
        </w:rPr>
        <w:t> Завершающее слово модераторов</w:t>
      </w:r>
      <w:r w:rsidRPr="00A003FA">
        <w:rPr>
          <w:rFonts w:ascii="Open Sans" w:eastAsia="Times New Roman" w:hAnsi="Open Sans" w:cs="Times New Roman"/>
          <w:color w:val="333333"/>
          <w:sz w:val="24"/>
          <w:szCs w:val="24"/>
          <w:lang w:eastAsia="ru-RU"/>
        </w:rPr>
        <w:br/>
      </w:r>
    </w:p>
    <w:p w14:paraId="481A6797" w14:textId="77777777" w:rsidR="00A003FA" w:rsidRPr="00463232" w:rsidRDefault="00A003FA" w:rsidP="00A003FA"/>
    <w:sectPr w:rsidR="00A003FA" w:rsidRPr="00463232" w:rsidSect="006326A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2F7"/>
    <w:multiLevelType w:val="multilevel"/>
    <w:tmpl w:val="1DD6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228E0"/>
    <w:multiLevelType w:val="multilevel"/>
    <w:tmpl w:val="9EA0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BA2835"/>
    <w:multiLevelType w:val="multilevel"/>
    <w:tmpl w:val="5270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5146">
    <w:abstractNumId w:val="0"/>
  </w:num>
  <w:num w:numId="2" w16cid:durableId="472909723">
    <w:abstractNumId w:val="1"/>
  </w:num>
  <w:num w:numId="3" w16cid:durableId="291179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FB"/>
    <w:rsid w:val="000250E2"/>
    <w:rsid w:val="000406B1"/>
    <w:rsid w:val="00051155"/>
    <w:rsid w:val="00092F2D"/>
    <w:rsid w:val="000E6519"/>
    <w:rsid w:val="001C5056"/>
    <w:rsid w:val="00273FB8"/>
    <w:rsid w:val="003875DA"/>
    <w:rsid w:val="0042539E"/>
    <w:rsid w:val="00462563"/>
    <w:rsid w:val="00463232"/>
    <w:rsid w:val="004A215E"/>
    <w:rsid w:val="00510BBA"/>
    <w:rsid w:val="0057474E"/>
    <w:rsid w:val="0059772C"/>
    <w:rsid w:val="005A4D14"/>
    <w:rsid w:val="005D32B2"/>
    <w:rsid w:val="005D49FB"/>
    <w:rsid w:val="006326A7"/>
    <w:rsid w:val="00670EF4"/>
    <w:rsid w:val="006C2A12"/>
    <w:rsid w:val="00892A2B"/>
    <w:rsid w:val="00931BD0"/>
    <w:rsid w:val="00A003FA"/>
    <w:rsid w:val="00AE385E"/>
    <w:rsid w:val="00B168C9"/>
    <w:rsid w:val="00BB11D6"/>
    <w:rsid w:val="00BD7468"/>
    <w:rsid w:val="00BF615F"/>
    <w:rsid w:val="00C21B00"/>
    <w:rsid w:val="00C2519A"/>
    <w:rsid w:val="00CC1AFA"/>
    <w:rsid w:val="00CC48EF"/>
    <w:rsid w:val="00D01A74"/>
    <w:rsid w:val="00D552B6"/>
    <w:rsid w:val="00D71505"/>
    <w:rsid w:val="00DA6CF0"/>
    <w:rsid w:val="00DE09D2"/>
    <w:rsid w:val="00E0184A"/>
    <w:rsid w:val="00E76F98"/>
    <w:rsid w:val="00F0365B"/>
    <w:rsid w:val="00F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5DAD"/>
  <w15:docId w15:val="{548788A0-D6FE-428D-9AB0-AD9B1F09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632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232"/>
    <w:rPr>
      <w:b/>
      <w:bCs/>
    </w:rPr>
  </w:style>
  <w:style w:type="paragraph" w:customStyle="1" w:styleId="item-head">
    <w:name w:val="item-head"/>
    <w:basedOn w:val="a"/>
    <w:rsid w:val="0046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632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39"/>
    <w:rsid w:val="0004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97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772C"/>
    <w:rPr>
      <w:rFonts w:ascii="Tahoma" w:hAnsi="Tahoma" w:cs="Tahoma"/>
      <w:sz w:val="16"/>
      <w:szCs w:val="16"/>
    </w:rPr>
  </w:style>
  <w:style w:type="character" w:customStyle="1" w:styleId="time">
    <w:name w:val="time"/>
    <w:basedOn w:val="a0"/>
    <w:rsid w:val="00A003FA"/>
  </w:style>
  <w:style w:type="character" w:customStyle="1" w:styleId="speech-title">
    <w:name w:val="speech-title"/>
    <w:basedOn w:val="a0"/>
    <w:rsid w:val="00A0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Копица</dc:creator>
  <cp:lastModifiedBy>Виктор Новоселов</cp:lastModifiedBy>
  <cp:revision>2</cp:revision>
  <cp:lastPrinted>2025-11-10T08:44:00Z</cp:lastPrinted>
  <dcterms:created xsi:type="dcterms:W3CDTF">2025-11-27T08:03:00Z</dcterms:created>
  <dcterms:modified xsi:type="dcterms:W3CDTF">2025-11-27T08:03:00Z</dcterms:modified>
</cp:coreProperties>
</file>