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6C9" w:rsidRPr="00543ABE" w:rsidRDefault="0041462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9408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Конференция для проектных и строительно-монтажных организаций в рамках выставки Cabex</w:t>
      </w:r>
    </w:p>
    <w:p w:rsidR="009A26C9" w:rsidRDefault="0041462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080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15 марта 2023 г. ЦВК “Экспоцентр”</w:t>
      </w:r>
    </w:p>
    <w:p w:rsidR="009A26C9" w:rsidRDefault="009A26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0"/>
        <w:gridCol w:w="6300"/>
      </w:tblGrid>
      <w:tr w:rsidR="009A26C9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1. “Совершенствование нормативной документации и стандартов в сфере проектирования, входной контроль качества кабельно-проводниковой продукции”</w:t>
            </w:r>
          </w:p>
        </w:tc>
      </w:tr>
      <w:tr w:rsidR="009A26C9">
        <w:trPr>
          <w:trHeight w:val="42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11:00 - 11.05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</w:tr>
      <w:tr w:rsidR="009A26C9">
        <w:trPr>
          <w:trHeight w:val="420"/>
        </w:trPr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080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>11.05 - 12.10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Pr="00065B71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4080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  <w:t>Сессия “Инновационный кабель для эффективной экономики и строительства. Новые стандарты качества и безопасности.  Кабели и провода из алюминиевых сплавов для жилищного строительства”.</w:t>
            </w:r>
          </w:p>
          <w:p w:rsidR="009A26C9" w:rsidRDefault="009A26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6C9" w:rsidRDefault="0041462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Приветственное слово:</w:t>
            </w:r>
          </w:p>
          <w:p w:rsidR="009A26C9" w:rsidRDefault="00414624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  <w:r w:rsidR="00065B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Геннадьевна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Асанова, Директор по взаимодействию с рынком</w:t>
            </w:r>
            <w:r w:rsidR="00065B7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Алюминиевая Ассоциация</w:t>
            </w:r>
          </w:p>
          <w:p w:rsidR="00065B71" w:rsidRPr="00530711" w:rsidRDefault="00414624" w:rsidP="00242293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 Анатольевич Новоселов, Президент </w:t>
            </w:r>
            <w:r w:rsidR="00065B71"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 проектировщиков России</w:t>
            </w:r>
          </w:p>
          <w:p w:rsidR="00530711" w:rsidRPr="00065B71" w:rsidRDefault="00530711" w:rsidP="00242293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 Третьяков, Президент Ассоциации «Электрокабель»</w:t>
            </w:r>
          </w:p>
          <w:p w:rsidR="009A26C9" w:rsidRPr="00065B71" w:rsidRDefault="00414624" w:rsidP="00065B71">
            <w:pPr>
              <w:spacing w:after="160" w:line="259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B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  <w:p w:rsidR="009A26C9" w:rsidRDefault="00414624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 Гусев, Генеральный директор, RusCable</w:t>
            </w:r>
          </w:p>
          <w:p w:rsidR="009A26C9" w:rsidRDefault="0041462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Спикеры: </w:t>
            </w:r>
          </w:p>
          <w:p w:rsidR="009A26C9" w:rsidRDefault="00414624">
            <w:pPr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Моряков, Генеральный директор, ЗАО МКМ</w:t>
            </w:r>
          </w:p>
          <w:p w:rsidR="009A26C9" w:rsidRDefault="00414624">
            <w:pPr>
              <w:numPr>
                <w:ilvl w:val="0"/>
                <w:numId w:val="3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 Соколовский, Инженер-энергетик, Главстрой Регионы</w:t>
            </w:r>
          </w:p>
          <w:p w:rsidR="009A26C9" w:rsidRDefault="00414624">
            <w:pPr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 Фрик, Руководитель группы исследований пожарной безопасности кабелей и полимерных материалов ОАО “ВНИИКП”</w:t>
            </w:r>
          </w:p>
          <w:p w:rsidR="00065B71" w:rsidRDefault="00414624">
            <w:pPr>
              <w:numPr>
                <w:ilvl w:val="0"/>
                <w:numId w:val="2"/>
              </w:num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Представитель </w:t>
            </w:r>
            <w:r w:rsidR="00806CB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EKF</w:t>
            </w:r>
          </w:p>
          <w:p w:rsidR="009A26C9" w:rsidRDefault="00414624" w:rsidP="00007EE4">
            <w:pPr>
              <w:numPr>
                <w:ilvl w:val="0"/>
                <w:numId w:val="2"/>
              </w:num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Илья Куликов, ОК РУСАЛ </w:t>
            </w:r>
          </w:p>
        </w:tc>
      </w:tr>
      <w:tr w:rsidR="009A26C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12.20 - 12.45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 Гильдия строителей, докладчик уточняется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уточняется </w:t>
            </w:r>
          </w:p>
        </w:tc>
      </w:tr>
      <w:tr w:rsidR="009A26C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12.45 - 13.00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Дмитрий Зорин, Председатель EL-Комитета, НОПСМ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“Контроль качества кабельной продукции для строительной индустрии”</w:t>
            </w:r>
          </w:p>
        </w:tc>
      </w:tr>
      <w:tr w:rsidR="009A26C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13.00 - 13.15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НИУ МГСУ, Докладчик уточняется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“Входной контроль кабельной продукции”</w:t>
            </w:r>
          </w:p>
        </w:tc>
      </w:tr>
      <w:tr w:rsidR="009A26C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13.15 - 14.00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НИУ МГСУ, Докладчик уточняется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уточняется</w:t>
            </w:r>
          </w:p>
        </w:tc>
      </w:tr>
      <w:tr w:rsidR="009A26C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14.00 - 14.20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Фонд-сервис, Докладчик уточняется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“Инновационные технические решения при проектировании высоковольтных кабельных линий”</w:t>
            </w:r>
          </w:p>
        </w:tc>
      </w:tr>
      <w:tr w:rsidR="009A26C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14.20 - 14.30 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9A26C9">
        <w:trPr>
          <w:trHeight w:val="420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8enl3t6k1d10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Заседание 2. Цифровизация и IT-суверенитет в сегменте проектирования и строительства</w:t>
            </w:r>
          </w:p>
        </w:tc>
      </w:tr>
      <w:tr w:rsidR="009A26C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14.30 - 14.45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“Тенденции цифровизации отрасли проектирования и строительства”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Приглашены: Ассоциация НОТИМ</w:t>
            </w:r>
          </w:p>
        </w:tc>
      </w:tr>
      <w:tr w:rsidR="009A26C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14.45 - 15.00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PCC, Докладчик уточняется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уточняется</w:t>
            </w:r>
          </w:p>
        </w:tc>
      </w:tr>
      <w:tr w:rsidR="009A26C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15.00 - 15.20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Брылёва, Маркетинг-менеджер, Renga Software по направлению “Инженерные сети” 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“Информационное моделирование в Renga. Реальный опыт пользователей”</w:t>
            </w:r>
          </w:p>
        </w:tc>
      </w:tr>
      <w:tr w:rsidR="009A26C9">
        <w:tc>
          <w:tcPr>
            <w:tcW w:w="2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15.20 - 16.00</w:t>
            </w:r>
          </w:p>
        </w:tc>
        <w:tc>
          <w:tcPr>
            <w:tcW w:w="6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по вопросам цифровизации и практики внедрения ПО и цифровых решений в сегменте проектирования и строительства 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9A26C9" w:rsidRDefault="0041462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РСТИ, Докладчик уточняется </w:t>
            </w:r>
          </w:p>
          <w:p w:rsidR="009A26C9" w:rsidRDefault="00414624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Мосинжпроект, Докладчик уточняется 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Приглашены </w:t>
            </w:r>
          </w:p>
          <w:p w:rsidR="009A26C9" w:rsidRDefault="0041462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 Эталон</w:t>
            </w:r>
          </w:p>
          <w:p w:rsidR="009A26C9" w:rsidRDefault="0041462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Москапстройпроект</w:t>
            </w:r>
          </w:p>
          <w:p w:rsidR="009A26C9" w:rsidRDefault="00414624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Аквилон</w:t>
            </w:r>
          </w:p>
          <w:p w:rsidR="009A26C9" w:rsidRDefault="009A26C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26C9" w:rsidRDefault="009A26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C9" w:rsidRDefault="009A26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C9" w:rsidRDefault="009A26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C9" w:rsidRDefault="009A26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C9" w:rsidRDefault="009A26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C9" w:rsidRDefault="009A26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6C9" w:rsidRDefault="0041462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16.03.23</w:t>
      </w:r>
    </w:p>
    <w:tbl>
      <w:tblPr>
        <w:tblStyle w:val="a6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A26C9">
        <w:trPr>
          <w:trHeight w:val="420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“Актуальные вопросы индустрии производства кабельно-проводниковой продукции”</w:t>
            </w:r>
          </w:p>
        </w:tc>
      </w:tr>
      <w:tr w:rsidR="009A26C9">
        <w:trPr>
          <w:trHeight w:val="420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11.00 - 11.15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Снежана Равлюк, Начальник отдела маркетинга конечной продукции, Ассоциация Алюминий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“Обзор и перспективы цен на цветные металлы в России”</w:t>
            </w:r>
          </w:p>
        </w:tc>
      </w:tr>
      <w:tr w:rsidR="009A26C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11.15 - 11.30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Зюкин Сергей Владимирович, Начальник технического отдела кабельного направления, АО Метаклэй </w:t>
            </w:r>
          </w:p>
          <w:p w:rsidR="009A26C9" w:rsidRDefault="00414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“Актуальные вопросы импортозамещения сырья в кабельной индустрии и способы их решения”</w:t>
            </w:r>
          </w:p>
        </w:tc>
      </w:tr>
      <w:tr w:rsidR="009A26C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11.30 - 11.45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нормативных актов в сфере утилизации отходов, в частности лома цветных металлов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Приглашены: Ruslom.com</w:t>
            </w:r>
          </w:p>
        </w:tc>
      </w:tr>
      <w:tr w:rsidR="009A26C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11.45 - 12.00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Optimalog, Докладчик уточняется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“Поставки оборудования, сырья и материалов для производства кабельно-проводниковой продукции”</w:t>
            </w:r>
          </w:p>
        </w:tc>
      </w:tr>
      <w:tr w:rsidR="009A26C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12.00 - 12.15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Мария Симакова, Генеральный директор, ACL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“Состояние и перспективы логистического сегмента в России”</w:t>
            </w:r>
          </w:p>
        </w:tc>
      </w:tr>
      <w:tr w:rsidR="009A26C9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12.15 - 12.30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Rabota.RU, Докладчик уточняется</w:t>
            </w:r>
          </w:p>
          <w:p w:rsidR="009A26C9" w:rsidRDefault="0041462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“Тренды рынка труда в России”</w:t>
            </w:r>
          </w:p>
        </w:tc>
      </w:tr>
    </w:tbl>
    <w:p w:rsidR="009A26C9" w:rsidRDefault="009A26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A26C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48E" w:rsidRDefault="0060248E">
      <w:pPr>
        <w:spacing w:line="240" w:lineRule="auto"/>
      </w:pPr>
      <w:r>
        <w:separator/>
      </w:r>
    </w:p>
  </w:endnote>
  <w:endnote w:type="continuationSeparator" w:id="0">
    <w:p w:rsidR="0060248E" w:rsidRDefault="00602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48E" w:rsidRDefault="0060248E">
      <w:pPr>
        <w:spacing w:line="240" w:lineRule="auto"/>
      </w:pPr>
      <w:r>
        <w:separator/>
      </w:r>
    </w:p>
  </w:footnote>
  <w:footnote w:type="continuationSeparator" w:id="0">
    <w:p w:rsidR="0060248E" w:rsidRDefault="006024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5437"/>
    <w:multiLevelType w:val="multilevel"/>
    <w:tmpl w:val="276CB43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2236100"/>
    <w:multiLevelType w:val="multilevel"/>
    <w:tmpl w:val="005AD20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700291B"/>
    <w:multiLevelType w:val="multilevel"/>
    <w:tmpl w:val="503EBB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F4F56FA"/>
    <w:multiLevelType w:val="multilevel"/>
    <w:tmpl w:val="EB049D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F7F2549"/>
    <w:multiLevelType w:val="multilevel"/>
    <w:tmpl w:val="4E5EC84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6C9"/>
    <w:rsid w:val="00007EE4"/>
    <w:rsid w:val="00065B71"/>
    <w:rsid w:val="00265928"/>
    <w:rsid w:val="00414624"/>
    <w:rsid w:val="00494080"/>
    <w:rsid w:val="00530711"/>
    <w:rsid w:val="00543ABE"/>
    <w:rsid w:val="005F0BC6"/>
    <w:rsid w:val="0060248E"/>
    <w:rsid w:val="006D11FB"/>
    <w:rsid w:val="007524AD"/>
    <w:rsid w:val="00806CBA"/>
    <w:rsid w:val="009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8F98"/>
  <w15:docId w15:val="{0F241E48-72AF-49A7-9EE2-B0AF52BBA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Asanova Elena</dc:creator>
  <cp:lastModifiedBy>Asanova Elena</cp:lastModifiedBy>
  <cp:revision>5</cp:revision>
  <dcterms:created xsi:type="dcterms:W3CDTF">2023-02-10T12:39:00Z</dcterms:created>
  <dcterms:modified xsi:type="dcterms:W3CDTF">2023-02-14T09:16:00Z</dcterms:modified>
</cp:coreProperties>
</file>